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TV SENDERLISTE</w:t>
      </w:r>
    </w:p>
    <w:p/>
    <w:p/>
    <w:p>
      <w:r>
        <w:rPr>
          <w:b w:val="0"/>
          <w:sz w:val="20"/>
        </w:rPr>
        <w:t>Die nachfolgende Senderliste dient der Übersicht und Planung für den Rundfunkempfang. Sie kann bearbeitet und für den Druck verwendet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Sendername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Frequenz / Kanal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Programminhalt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Erreichbarkeit (Region)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Kommentar</w:t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- Diese Liste ist keine Rechtsverbindlichkeit und dient ausschließlich zur Orientierung.</w:t>
      </w:r>
    </w:p>
    <w:p>
      <w:r>
        <w:rPr>
          <w:b w:val="0"/>
          <w:sz w:val="20"/>
        </w:rPr>
        <w:t>- Änderungen der Senderfrequenzen oder Programminhalte können jederzeit durch die Anbieter erfolgen.</w:t>
      </w:r>
    </w:p>
    <w:p>
      <w:r>
        <w:rPr>
          <w:b w:val="0"/>
          <w:sz w:val="20"/>
        </w:rPr>
        <w:t>- Für technische Fragen wenden Sie sich bitte an Ihren Empfangsgeräte-Hersteller oder Rundfunkanbieter.</w:t>
      </w:r>
    </w:p>
    <w:p/>
    <w:p>
      <w:r>
        <w:rPr>
          <w:b/>
          <w:sz w:val="20"/>
        </w:rPr>
        <w:t>Alle Inhalte und Frequenzangaben sind ohne Gewähr. Es gelten die gesetzlichen Bestimmungen des Rundfunkrechts in Deutschland.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Freigegeben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https://schnellmuster.com/tv-senderliste-zum-bearbeiten-und-ausdrucken/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tv-senderliste-zum-bearbeiten-und-ausdruck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