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PACHTVERTRAG FÜR GARTENGRUNDSTÜCK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Verpächters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Pächters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Gartengrundstück :</w:t>
      </w:r>
    </w:p>
    <w:p>
      <w:r>
        <w:rPr>
          <w:b w:val="0"/>
          <w:sz w:val="20"/>
        </w:rPr>
        <w:t>Lage und genaue Bezeichnung : ________________________________________</w:t>
      </w:r>
    </w:p>
    <w:p>
      <w:r>
        <w:rPr>
          <w:b w:val="0"/>
          <w:sz w:val="20"/>
        </w:rPr>
        <w:t>Flächengröße : __________________ m²</w:t>
      </w:r>
    </w:p>
    <w:p>
      <w:r>
        <w:rPr>
          <w:b w:val="0"/>
          <w:sz w:val="20"/>
        </w:rPr>
        <w:t>Besonderheiten : ________________________________________________</w:t>
      </w:r>
    </w:p>
    <w:p/>
    <w:p>
      <w:r>
        <w:rPr>
          <w:b/>
          <w:sz w:val="20"/>
        </w:rPr>
        <w:t>Pachtzins und Zahlungsbedingungen :</w:t>
      </w:r>
    </w:p>
    <w:p>
      <w:r>
        <w:rPr>
          <w:b w:val="0"/>
          <w:sz w:val="20"/>
        </w:rPr>
        <w:t>Pachtzins : _________________ EUR pro Monat/Jahr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Pachtgegenstand</w:t>
      </w:r>
    </w:p>
    <w:p>
      <w:r>
        <w:rPr>
          <w:b w:val="0"/>
          <w:sz w:val="20"/>
        </w:rPr>
        <w:t>Der Verpächter verpachtet an den Pächter das im Vertrag beschriebene Gartengrundstück zur Nutzung als Gartenfläche.</w:t>
      </w:r>
    </w:p>
    <w:p/>
    <w:p>
      <w:r>
        <w:rPr>
          <w:b/>
          <w:sz w:val="20"/>
        </w:rPr>
        <w:t>§ 2 – Pachtzeit</w:t>
      </w:r>
    </w:p>
    <w:p>
      <w:r>
        <w:rPr>
          <w:b w:val="0"/>
          <w:sz w:val="20"/>
        </w:rPr>
        <w:t>Der Pachtvertrag beginnt mit Unterzeichnung und läuft auf unbestimmte Zeit. Die Kündigungsfrist beträgt drei Monate zum Monatsende, sofern nicht anders vereinbart.</w:t>
      </w:r>
    </w:p>
    <w:p/>
    <w:p>
      <w:r>
        <w:rPr>
          <w:b/>
          <w:sz w:val="20"/>
        </w:rPr>
        <w:t>§ 3 – Pflichten des Pächters</w:t>
      </w:r>
    </w:p>
    <w:p>
      <w:r>
        <w:rPr>
          <w:b w:val="0"/>
          <w:sz w:val="20"/>
        </w:rPr>
        <w:t>Der Pächter verpflichtet sich, das Gartengrundstück pfleglich zu behandeln und ausschließlich zu den vereinbarten Zwecken zu nutzen. Eine Unterverpachtung ist nur mit schriftlicher Zustimmung des Verpächters zulässig.</w:t>
      </w:r>
    </w:p>
    <w:p/>
    <w:p>
      <w:r>
        <w:rPr>
          <w:b/>
          <w:sz w:val="20"/>
        </w:rPr>
        <w:t>§ 4 – Instandhaltung und Veränderungen</w:t>
      </w:r>
    </w:p>
    <w:p>
      <w:r>
        <w:rPr>
          <w:b w:val="0"/>
          <w:sz w:val="20"/>
        </w:rPr>
        <w:t>Der Pächter trägt die laufenden Pflege- und Unterhaltungskosten. Veränderungen am Grundstück bedürfen der vorherigen schriftlichen Zustimmung des Verpächters.</w:t>
      </w:r>
    </w:p>
    <w:p/>
    <w:p>
      <w:r>
        <w:rPr>
          <w:b/>
          <w:sz w:val="20"/>
        </w:rPr>
        <w:t>§ 5 – Haftung und Versicherung</w:t>
      </w:r>
    </w:p>
    <w:p>
      <w:r>
        <w:rPr>
          <w:b w:val="0"/>
          <w:sz w:val="20"/>
        </w:rPr>
        <w:t>Der Pächter haftet für Schäden, die er am Grundstück verursacht. Der Verpächter haftet nicht für Gegenstände des Pächters auf dem Grundstück.</w:t>
      </w:r>
    </w:p>
    <w:p/>
    <w:p>
      <w:r>
        <w:rPr>
          <w:b/>
          <w:sz w:val="20"/>
        </w:rPr>
        <w:t>§ 6 – Kündigung</w:t>
      </w:r>
    </w:p>
    <w:p>
      <w:r>
        <w:rPr>
          <w:b w:val="0"/>
          <w:sz w:val="20"/>
        </w:rPr>
        <w:t>Die Kündigung hat schriftlich zu erfolgen. Bei schwerwiegenden Vertragsverletzungen kann der Vertrag fristlos gekündigt werden.</w:t>
      </w:r>
    </w:p>
    <w:p/>
    <w:p>
      <w:r>
        <w:rPr>
          <w:b/>
          <w:sz w:val="20"/>
        </w:rPr>
        <w:t>§ 7 – Sonstige Vereinbarungen</w:t>
      </w:r>
    </w:p>
    <w:p>
      <w:r>
        <w:rPr>
          <w:b w:val="0"/>
          <w:sz w:val="20"/>
        </w:rPr>
        <w:t>Weitere mündliche Nebenabreden bestehen nicht. Änderungen und Ergänzungen dieses Vertrages bedürfen der Schriftform.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Sollten einzelne Bestimmungen dieses Vertrages unwirksam sein, bleibt der Vertrag im Übrigen wirksam. Gerichtsstand ist der Wohnsitz des Verpächters.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VERPÄCHTER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PÄCHTER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https://schnellmuster.com/pachtvertrag-fur-gartengrundstuck/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pachtvertrag-fur-gartengrundstuck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