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ARBEITSVERTRAG – FÜHRERSCHEINPFLICHT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Arbeitgeber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r>
        <w:rPr>
          <w:b/>
          <w:sz w:val="20"/>
        </w:rPr>
        <w:t>und</w:t>
      </w:r>
    </w:p>
    <w:p>
      <w:r>
        <w:rPr>
          <w:b w:val="0"/>
          <w:sz w:val="20"/>
        </w:rPr>
        <w:t>Arbeitnehmer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Arbeitnehmer wird als Fahrer eingestellt. Die Tätigkeit umfasst das Führen von Fahrzeugen, für die eine Führerscheinpflicht besteht.</w:t>
      </w:r>
    </w:p>
    <w:p/>
    <w:p>
      <w:r>
        <w:rPr>
          <w:b/>
          <w:sz w:val="20"/>
        </w:rPr>
        <w:t>§ 2 – Führerschein und Eignung</w:t>
      </w:r>
    </w:p>
    <w:p>
      <w:r>
        <w:rPr>
          <w:b w:val="0"/>
          <w:sz w:val="20"/>
        </w:rPr>
        <w:t>Der Arbeitnehmer verpflichtet sich, jederzeit einen gültigen Führerschein der erforderlichen Klasse vorzulegen und alle gesetzlichen Voraussetzungen zur Führung der Fahrzeuge zu erfüllen.</w:t>
      </w:r>
    </w:p>
    <w:p/>
    <w:p>
      <w:r>
        <w:rPr>
          <w:b/>
          <w:sz w:val="20"/>
        </w:rPr>
        <w:t>§ 3 – Arbeitszeit</w:t>
      </w:r>
    </w:p>
    <w:p>
      <w:r>
        <w:rPr>
          <w:b w:val="0"/>
          <w:sz w:val="20"/>
        </w:rPr>
        <w:t>Die regelmäßige Arbeitszeit beträgt __________ Stunden pro Woche. Überstunden werden nach den gesetzlichen Bestimmungen vergütet oder durch Freizeit ausgeglichen.</w:t>
      </w:r>
    </w:p>
    <w:p/>
    <w:p>
      <w:r>
        <w:rPr>
          <w:b/>
          <w:sz w:val="20"/>
        </w:rPr>
        <w:t>§ 4 – Vergütung</w:t>
      </w:r>
    </w:p>
    <w:p>
      <w:r>
        <w:rPr>
          <w:b w:val="0"/>
          <w:sz w:val="20"/>
        </w:rPr>
        <w:t>Der Arbeitnehmer erhält eine monatliche Vergütung in Höhe von __________ EUR brutto. Diese wird jeweils am Monatsende auf das angegebene Konto überwiesen.</w:t>
      </w:r>
    </w:p>
    <w:p/>
    <w:p>
      <w:r>
        <w:rPr>
          <w:b/>
          <w:sz w:val="20"/>
        </w:rPr>
        <w:t>§ 5 – Pflichten des Arbeitnehmers</w:t>
      </w:r>
    </w:p>
    <w:p>
      <w:r>
        <w:rPr>
          <w:b w:val="0"/>
          <w:sz w:val="20"/>
        </w:rPr>
        <w:t>Der Arbeitnehmer verpflichtet sich, die ihm übertragenen Aufgaben sorgfältig und ordnungsgemäß auszuführen und alle gesetzlichen sowie betrieblichen Vorschriften einzuhalten.</w:t>
      </w:r>
    </w:p>
    <w:p/>
    <w:p>
      <w:r>
        <w:rPr>
          <w:b/>
          <w:sz w:val="20"/>
        </w:rPr>
        <w:t>§ 6 – Haftung und Versicherung</w:t>
      </w:r>
    </w:p>
    <w:p>
      <w:r>
        <w:rPr>
          <w:b w:val="0"/>
          <w:sz w:val="20"/>
        </w:rPr>
        <w:t>Der Arbeitgeber stellt sicher, dass alle Fahrzeuge haftpflichtversichert sind. Der Arbeitnehmer haftet nur bei grober Fahrlässigkeit oder Vorsatz.</w:t>
      </w:r>
    </w:p>
    <w:p/>
    <w:p>
      <w:r>
        <w:rPr>
          <w:b/>
          <w:sz w:val="20"/>
        </w:rPr>
        <w:t>§ 7 – Kündigung</w:t>
      </w:r>
    </w:p>
    <w:p>
      <w:r>
        <w:rPr>
          <w:b w:val="0"/>
          <w:sz w:val="20"/>
        </w:rPr>
        <w:t>Die Kündigungsfrist richtet sich nach den gesetzlichen Bestimmungen. Eine fristlose Kündigung aus wichtigem Grund bleibt hiervon unberührt.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Änderungen und Ergänzungen dieses Vertrages bedürfen der Schriftform. Sollten einzelne Bestimmungen unwirksam sein, bleibt der Vertrag im Übrigen wirksam.</w:t>
      </w:r>
    </w:p>
    <w:p/>
    <w:p/>
    <w:p>
      <w:r>
        <w:rPr>
          <w:b w:val="0"/>
          <w:sz w:val="20"/>
        </w:rPr>
        <w:t>Ort : ______________________________________    Datum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https://schnellmuster.com/arbeitsvertrag-fuhrerschein-pflicht-muster/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rbeitsvertrag-fuhrerschein-pflicht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