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ABRECHNUNGSBOGEN NACHBARSCHAFTSHILFE KNAPPSCHAFT</w:t>
      </w:r>
    </w:p>
    <w:p/>
    <w:p>
      <w:r>
        <w:rPr>
          <w:b/>
          <w:sz w:val="20"/>
        </w:rPr>
        <w:t>Angaben des Auftraggebers: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Angaben des Helfers: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Beschreibung der erbrachten Leistungen: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Abrechnungszeitraum und Stunden:</w:t>
      </w:r>
    </w:p>
    <w:p>
      <w:r>
        <w:rPr>
          <w:b w:val="0"/>
          <w:sz w:val="20"/>
        </w:rPr>
        <w:t>Zeitraum : _______________________________________________________________</w:t>
      </w:r>
    </w:p>
    <w:p>
      <w:r>
        <w:rPr>
          <w:b w:val="0"/>
          <w:sz w:val="20"/>
        </w:rPr>
        <w:t>Anzahl der geleisteten Stunden : _____________________</w:t>
      </w:r>
    </w:p>
    <w:p>
      <w:r>
        <w:rPr>
          <w:b w:val="0"/>
          <w:sz w:val="20"/>
        </w:rPr>
        <w:t>Stundensatz : ______________ EUR</w:t>
      </w:r>
    </w:p>
    <w:p>
      <w:r>
        <w:rPr>
          <w:b w:val="0"/>
          <w:sz w:val="20"/>
        </w:rPr>
        <w:t>Gesamtbetrag : ______________ EUR</w:t>
      </w:r>
    </w:p>
    <w:p/>
    <w:p>
      <w:r>
        <w:rPr>
          <w:b/>
          <w:sz w:val="20"/>
        </w:rPr>
        <w:t>Zahlungsmodalitäten:</w:t>
      </w:r>
    </w:p>
    <w:p>
      <w:r>
        <w:rPr>
          <w:b w:val="0"/>
          <w:sz w:val="20"/>
        </w:rPr>
        <w:t>Die Zahlung erfolgt per Überweisung auf das folgende Konto:</w:t>
      </w:r>
    </w:p>
    <w:p>
      <w:r>
        <w:rPr>
          <w:b w:val="0"/>
          <w:sz w:val="20"/>
        </w:rPr>
        <w:t>Kontoinhaber : ___________________________________________________________</w:t>
      </w:r>
    </w:p>
    <w:p>
      <w:r>
        <w:rPr>
          <w:b w:val="0"/>
          <w:sz w:val="20"/>
        </w:rPr>
        <w:t>IBAN : _________________________________________________________________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___________________________________________________________________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Der Helfer übernimmt keine Haftung für Schäden, die nicht vorsätzlich oder grob fahrlässig verursacht wurden.</w:t>
      </w:r>
    </w:p>
    <w:p/>
    <w:p>
      <w:r>
        <w:rPr>
          <w:b/>
          <w:sz w:val="20"/>
        </w:rPr>
        <w:t>Datenschutz:</w:t>
      </w:r>
    </w:p>
    <w:p>
      <w:r>
        <w:rPr>
          <w:b w:val="0"/>
          <w:sz w:val="20"/>
        </w:rPr>
        <w:t>Die im Rahmen der Nachbarschaftshilfe erhobenen personenbezogenen Daten werden ausschließlich zur Abrechnung verwendet und vertraulich behandelt.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Datum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HELFER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https://schnellmuster.com/abrechnungsbogen-nachbarschaftshilfe-knappschaft/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abrechnungsbogen-nachbarschaftshilfe-knappschaft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